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B3B" w:rsidRDefault="00D21B3B" w:rsidP="008238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</w:p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D21B3B" w:rsidRPr="00F45395" w:rsidTr="00761C68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D21B3B" w:rsidRPr="00F45395" w:rsidRDefault="00D21B3B" w:rsidP="008238EA">
            <w:pPr>
              <w:keepNext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Arial Unicode MS"/>
                <w:b/>
                <w:sz w:val="28"/>
                <w:szCs w:val="20"/>
              </w:rPr>
            </w:pPr>
            <w:r w:rsidRPr="00F45395">
              <w:rPr>
                <w:rFonts w:ascii="Times New Roman" w:eastAsia="Times New Roman" w:hAnsi="Times New Roman" w:cs="Arial Unicode MS"/>
                <w:b/>
                <w:sz w:val="28"/>
                <w:szCs w:val="20"/>
              </w:rPr>
              <w:t xml:space="preserve">Р о с </w:t>
            </w:r>
            <w:proofErr w:type="spellStart"/>
            <w:r w:rsidRPr="00F45395">
              <w:rPr>
                <w:rFonts w:ascii="Times New Roman" w:eastAsia="Times New Roman" w:hAnsi="Times New Roman" w:cs="Arial Unicode MS"/>
                <w:b/>
                <w:sz w:val="28"/>
                <w:szCs w:val="20"/>
              </w:rPr>
              <w:t>с</w:t>
            </w:r>
            <w:proofErr w:type="spellEnd"/>
            <w:r w:rsidRPr="00F45395">
              <w:rPr>
                <w:rFonts w:ascii="Times New Roman" w:eastAsia="Times New Roman" w:hAnsi="Times New Roman" w:cs="Arial Unicode MS"/>
                <w:b/>
                <w:sz w:val="28"/>
                <w:szCs w:val="20"/>
              </w:rPr>
              <w:t xml:space="preserve"> и й с к а </w:t>
            </w:r>
            <w:proofErr w:type="gramStart"/>
            <w:r w:rsidRPr="00F45395">
              <w:rPr>
                <w:rFonts w:ascii="Times New Roman" w:eastAsia="Times New Roman" w:hAnsi="Times New Roman" w:cs="Arial Unicode MS"/>
                <w:b/>
                <w:sz w:val="28"/>
                <w:szCs w:val="20"/>
              </w:rPr>
              <w:t>я  Ф</w:t>
            </w:r>
            <w:proofErr w:type="gramEnd"/>
            <w:r w:rsidRPr="00F45395">
              <w:rPr>
                <w:rFonts w:ascii="Times New Roman" w:eastAsia="Times New Roman" w:hAnsi="Times New Roman" w:cs="Arial Unicode MS"/>
                <w:b/>
                <w:sz w:val="28"/>
                <w:szCs w:val="20"/>
              </w:rPr>
              <w:t xml:space="preserve"> е д е р а ц и я</w:t>
            </w:r>
          </w:p>
          <w:p w:rsidR="00D21B3B" w:rsidRPr="00F45395" w:rsidRDefault="00D21B3B" w:rsidP="00761C68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  <w:r w:rsidRPr="00F45395"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  <w:t>Иркутская область</w:t>
            </w:r>
          </w:p>
          <w:p w:rsidR="00D21B3B" w:rsidRPr="00F45395" w:rsidRDefault="00D21B3B" w:rsidP="00761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  <w:proofErr w:type="spellStart"/>
            <w:r w:rsidRPr="00F45395"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  <w:t>Тайшетский</w:t>
            </w:r>
            <w:proofErr w:type="spellEnd"/>
            <w:r w:rsidRPr="00F45395"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  <w:t xml:space="preserve"> муниципальный округ Иркутской области</w:t>
            </w:r>
          </w:p>
          <w:p w:rsidR="00D21B3B" w:rsidRPr="00F45395" w:rsidRDefault="00D21B3B" w:rsidP="00761C68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F45395"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D21B3B" w:rsidRDefault="008238EA" w:rsidP="00761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  <w:t>ИРКУТСКОЙ ОБЛАСТИ</w:t>
            </w:r>
          </w:p>
          <w:p w:rsidR="008238EA" w:rsidRPr="00F45395" w:rsidRDefault="008238EA" w:rsidP="00761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</w:p>
          <w:p w:rsidR="00D21B3B" w:rsidRPr="00F45395" w:rsidRDefault="00D21B3B" w:rsidP="00761C68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44"/>
                <w:szCs w:val="20"/>
              </w:rPr>
            </w:pPr>
            <w:r w:rsidRPr="00F45395">
              <w:rPr>
                <w:rFonts w:ascii="Times New Roman" w:eastAsia="Times New Roman" w:hAnsi="Times New Roman" w:cs="Times New Roman"/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D21B3B" w:rsidRPr="00F45395" w:rsidRDefault="00D21B3B" w:rsidP="00D21B3B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0"/>
        </w:rPr>
      </w:pPr>
    </w:p>
    <w:p w:rsidR="00D21B3B" w:rsidRPr="00F45395" w:rsidRDefault="008238EA" w:rsidP="00D21B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«_____» марта </w:t>
      </w:r>
      <w:r w:rsidR="00D21B3B" w:rsidRPr="00F45395">
        <w:rPr>
          <w:rFonts w:ascii="Times New Roman" w:eastAsia="Times New Roman" w:hAnsi="Times New Roman" w:cs="Times New Roman"/>
          <w:sz w:val="24"/>
          <w:szCs w:val="24"/>
        </w:rPr>
        <w:t xml:space="preserve">2026 года                                                      </w:t>
      </w:r>
      <w:r w:rsidR="00D21B3B" w:rsidRPr="00F45395">
        <w:rPr>
          <w:rFonts w:ascii="Times New Roman" w:eastAsia="Times New Roman" w:hAnsi="Times New Roman" w:cs="Times New Roman"/>
          <w:sz w:val="24"/>
          <w:szCs w:val="24"/>
        </w:rPr>
        <w:tab/>
      </w:r>
      <w:r w:rsidR="00D21B3B" w:rsidRPr="00F4539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№ _____</w:t>
      </w:r>
    </w:p>
    <w:p w:rsidR="00D21B3B" w:rsidRPr="00F45395" w:rsidRDefault="00D21B3B" w:rsidP="00D21B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1B3B" w:rsidRPr="00F45395" w:rsidRDefault="00D21B3B" w:rsidP="00D21B3B">
      <w:pPr>
        <w:widowControl w:val="0"/>
        <w:tabs>
          <w:tab w:val="left" w:pos="7155"/>
          <w:tab w:val="righ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3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D21B3B" w:rsidRDefault="00D21B3B" w:rsidP="00D21B3B">
      <w:pPr>
        <w:pStyle w:val="ConsPlusNormal"/>
        <w:jc w:val="both"/>
      </w:pPr>
      <w:r>
        <w:t>Об отчете Мэра Тайшетского муниципального</w:t>
      </w:r>
    </w:p>
    <w:p w:rsidR="00D21B3B" w:rsidRDefault="00D21B3B" w:rsidP="00D21B3B">
      <w:pPr>
        <w:pStyle w:val="ConsPlusNormal"/>
        <w:jc w:val="both"/>
      </w:pPr>
      <w:r>
        <w:t xml:space="preserve">округа Иркутской области "О результатах </w:t>
      </w:r>
    </w:p>
    <w:p w:rsidR="00D21B3B" w:rsidRDefault="00D21B3B" w:rsidP="00D21B3B">
      <w:pPr>
        <w:pStyle w:val="ConsPlusNormal"/>
        <w:jc w:val="both"/>
      </w:pPr>
      <w:r>
        <w:t>деятельности Мэра Тайшетского муниципального</w:t>
      </w:r>
    </w:p>
    <w:p w:rsidR="00D21B3B" w:rsidRDefault="00D21B3B" w:rsidP="00D21B3B">
      <w:pPr>
        <w:pStyle w:val="ConsPlusNormal"/>
        <w:jc w:val="both"/>
      </w:pPr>
      <w:r>
        <w:t xml:space="preserve">округа Иркутской области  и Администрации </w:t>
      </w:r>
    </w:p>
    <w:p w:rsidR="00D21B3B" w:rsidRDefault="00D21B3B" w:rsidP="00D21B3B">
      <w:pPr>
        <w:pStyle w:val="ConsPlusNormal"/>
        <w:jc w:val="both"/>
      </w:pPr>
      <w:r>
        <w:t>Тайшетского муниципального округа  в 2025 году"</w:t>
      </w:r>
    </w:p>
    <w:p w:rsidR="00D21B3B" w:rsidRDefault="00D21B3B" w:rsidP="00D21B3B">
      <w:pPr>
        <w:pStyle w:val="ConsPlusNormal"/>
        <w:jc w:val="both"/>
      </w:pPr>
      <w:r>
        <w:tab/>
      </w:r>
    </w:p>
    <w:p w:rsidR="00D21B3B" w:rsidRDefault="00D21B3B" w:rsidP="00D21B3B">
      <w:pPr>
        <w:pStyle w:val="ConsPlusNormal"/>
        <w:jc w:val="both"/>
      </w:pPr>
      <w:r>
        <w:t xml:space="preserve">          Заслушав отчет Мэра Тайшетского муниципального округа Иркутской области А.С. Кузина "О результатах деятельности Мэра Тайшетского муниципального округа Иркутской области и Администрации Тайшетского муницип</w:t>
      </w:r>
      <w:r w:rsidR="006F510A">
        <w:t>ального округа</w:t>
      </w:r>
      <w:r>
        <w:t xml:space="preserve"> в 2025 году", руководствуясь </w:t>
      </w:r>
      <w:r w:rsidRPr="00F45395">
        <w:rPr>
          <w:rFonts w:eastAsia="Times New Roman"/>
          <w:szCs w:val="20"/>
        </w:rPr>
        <w:t xml:space="preserve"> </w:t>
      </w:r>
      <w:r>
        <w:t xml:space="preserve">статьей 16 Федерального закона от 6 октября 2003 года № 131-ФЗ "Об общих принципах организации местного самоуправления в Российской Федерации", </w:t>
      </w:r>
      <w:r w:rsidRPr="00F45395">
        <w:rPr>
          <w:rFonts w:eastAsia="Times New Roman"/>
          <w:szCs w:val="20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Pr="007A1727">
        <w:rPr>
          <w:rFonts w:eastAsia="Times New Roman"/>
          <w:szCs w:val="20"/>
        </w:rPr>
        <w:t>решением Думы Тайшетского муниципального округа Иркутской области  от 22 сентября 2025 года № 10 «Об утверждении Положения о порядке правопреемства органов местного самоуправления Тайшетского муниципального округа Иркутской области»,</w:t>
      </w:r>
      <w:r>
        <w:t xml:space="preserve"> статьями 6, 12, 15, 18, 34 Устава Тайшетского муниципального округа Иркутской области, Дума Тайшетского муниципального округа</w:t>
      </w:r>
    </w:p>
    <w:p w:rsidR="00D21B3B" w:rsidRDefault="00D21B3B" w:rsidP="00D21B3B">
      <w:pPr>
        <w:pStyle w:val="ConsPlusNormal"/>
        <w:ind w:firstLine="540"/>
        <w:jc w:val="both"/>
        <w:rPr>
          <w:b/>
        </w:rPr>
      </w:pPr>
    </w:p>
    <w:p w:rsidR="00D21B3B" w:rsidRPr="00F45395" w:rsidRDefault="00D21B3B" w:rsidP="00D21B3B">
      <w:pPr>
        <w:pStyle w:val="ConsPlusNormal"/>
        <w:ind w:firstLine="540"/>
        <w:jc w:val="both"/>
        <w:rPr>
          <w:b/>
        </w:rPr>
      </w:pPr>
      <w:r w:rsidRPr="00F45395">
        <w:rPr>
          <w:b/>
        </w:rPr>
        <w:t>РЕШИЛА:</w:t>
      </w:r>
    </w:p>
    <w:p w:rsidR="00D21B3B" w:rsidRDefault="00D21B3B" w:rsidP="00D21B3B">
      <w:pPr>
        <w:pStyle w:val="ConsPlusNormal"/>
        <w:jc w:val="both"/>
      </w:pPr>
    </w:p>
    <w:p w:rsidR="00D21B3B" w:rsidRDefault="00D21B3B" w:rsidP="006F510A">
      <w:pPr>
        <w:pStyle w:val="ConsPlusNormal"/>
        <w:ind w:firstLine="540"/>
        <w:jc w:val="both"/>
      </w:pPr>
      <w:r>
        <w:t>1.  Отчет Мэра Тайшетского муниципального округа Иркутской области А.С. Кузина "О результатах деятельности Мэра Тайшетского муниципального округа Иркутской области  и Администрации Тайшетского муницип</w:t>
      </w:r>
      <w:r w:rsidR="006F510A">
        <w:t>ального округа</w:t>
      </w:r>
      <w:r>
        <w:t xml:space="preserve"> в 2025 году" принять к сведению согласно приложению.</w:t>
      </w:r>
    </w:p>
    <w:p w:rsidR="00D21B3B" w:rsidRDefault="00D21B3B" w:rsidP="006F510A">
      <w:pPr>
        <w:pStyle w:val="ConsPlusNormal"/>
        <w:ind w:firstLine="540"/>
        <w:jc w:val="both"/>
      </w:pPr>
      <w:r>
        <w:t xml:space="preserve">2. </w:t>
      </w:r>
      <w:r w:rsidR="008238EA">
        <w:t xml:space="preserve"> </w:t>
      </w:r>
      <w:r>
        <w:t>Признать работу Мэра Тайшетского муниципального округа Иркутской области А.С. Кузина по результатам деятельн</w:t>
      </w:r>
      <w:r w:rsidR="008238EA">
        <w:t xml:space="preserve">ости за 2025 год </w:t>
      </w:r>
      <w:r>
        <w:t>удовлетворительной.</w:t>
      </w:r>
    </w:p>
    <w:p w:rsidR="00D21B3B" w:rsidRPr="00F45395" w:rsidRDefault="008238EA" w:rsidP="006F510A">
      <w:pPr>
        <w:pStyle w:val="ConsPlusNormal"/>
        <w:ind w:firstLine="540"/>
        <w:jc w:val="both"/>
      </w:pPr>
      <w:r>
        <w:t xml:space="preserve">3. </w:t>
      </w:r>
      <w:r w:rsidR="00D21B3B">
        <w:t>А</w:t>
      </w:r>
      <w:r w:rsidR="00D21B3B" w:rsidRPr="00F45395">
        <w:t>дминистрации Тайшетского муниц</w:t>
      </w:r>
      <w:r w:rsidR="00D21B3B">
        <w:t xml:space="preserve">ипального округа  </w:t>
      </w:r>
      <w:r w:rsidR="00D21B3B" w:rsidRPr="00F45395">
        <w:t>разместить</w:t>
      </w:r>
      <w:r w:rsidR="00D21B3B">
        <w:t xml:space="preserve"> настоящее решение</w:t>
      </w:r>
      <w:r w:rsidR="00D21B3B" w:rsidRPr="00F45395">
        <w:t xml:space="preserve"> на официальном сайте </w:t>
      </w:r>
      <w:r w:rsidR="00D21B3B">
        <w:t xml:space="preserve">Администрации Тайшетского округа </w:t>
      </w:r>
      <w:r w:rsidR="00D21B3B" w:rsidRPr="00F45395">
        <w:t xml:space="preserve"> и в сетевом издан</w:t>
      </w:r>
      <w:r w:rsidR="00D21B3B">
        <w:t>ии «Портал правовой информации А</w:t>
      </w:r>
      <w:r w:rsidR="00D21B3B" w:rsidRPr="00F45395">
        <w:t>дминистрации Тайшетского района» (</w:t>
      </w:r>
      <w:hyperlink r:id="rId6" w:history="1">
        <w:r w:rsidR="00D21B3B" w:rsidRPr="008238EA">
          <w:rPr>
            <w:rStyle w:val="aa"/>
            <w:color w:val="000000" w:themeColor="text1"/>
          </w:rPr>
          <w:t>https://npa-tr.ru)»</w:t>
        </w:r>
      </w:hyperlink>
      <w:r w:rsidR="00D21B3B" w:rsidRPr="008238EA">
        <w:rPr>
          <w:color w:val="000000" w:themeColor="text1"/>
        </w:rPr>
        <w:t>.</w:t>
      </w:r>
    </w:p>
    <w:p w:rsidR="00D21B3B" w:rsidRDefault="00D21B3B" w:rsidP="00D21B3B">
      <w:pPr>
        <w:pStyle w:val="ConsPlusNormal"/>
        <w:jc w:val="both"/>
      </w:pPr>
    </w:p>
    <w:p w:rsidR="00D21B3B" w:rsidRDefault="00D21B3B" w:rsidP="00D21B3B">
      <w:pPr>
        <w:pStyle w:val="ConsPlusNormal"/>
        <w:jc w:val="both"/>
      </w:pPr>
    </w:p>
    <w:p w:rsidR="00D21B3B" w:rsidRDefault="00D21B3B" w:rsidP="00D21B3B">
      <w:pPr>
        <w:pStyle w:val="ConsPlusNormal"/>
        <w:jc w:val="both"/>
      </w:pPr>
    </w:p>
    <w:p w:rsidR="008238EA" w:rsidRDefault="00D21B3B" w:rsidP="00D21B3B">
      <w:pPr>
        <w:pStyle w:val="ConsPlusNormal"/>
        <w:jc w:val="both"/>
      </w:pPr>
      <w:r>
        <w:t xml:space="preserve">Председатель Думы </w:t>
      </w:r>
    </w:p>
    <w:p w:rsidR="00D21B3B" w:rsidRDefault="00D21B3B" w:rsidP="00D21B3B">
      <w:pPr>
        <w:pStyle w:val="ConsPlusNormal"/>
        <w:jc w:val="both"/>
      </w:pPr>
      <w:r>
        <w:t>Тайшетского</w:t>
      </w:r>
      <w:r w:rsidR="008238EA">
        <w:t xml:space="preserve"> </w:t>
      </w:r>
      <w:r>
        <w:t xml:space="preserve">муниципального округа                                                             </w:t>
      </w:r>
      <w:r w:rsidR="008238EA">
        <w:t xml:space="preserve">   </w:t>
      </w:r>
      <w:r>
        <w:t xml:space="preserve">    </w:t>
      </w:r>
      <w:proofErr w:type="spellStart"/>
      <w:r>
        <w:t>И.В.Ронжина</w:t>
      </w:r>
      <w:proofErr w:type="spellEnd"/>
    </w:p>
    <w:p w:rsidR="00D21B3B" w:rsidRDefault="00D21B3B" w:rsidP="00D21B3B">
      <w:pPr>
        <w:pStyle w:val="ConsPlusNormal"/>
        <w:jc w:val="both"/>
      </w:pPr>
      <w:r>
        <w:t xml:space="preserve">          </w:t>
      </w:r>
    </w:p>
    <w:p w:rsidR="00D21B3B" w:rsidRDefault="00D21B3B" w:rsidP="00D21B3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D21B3B" w:rsidSect="00BE1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D451B"/>
    <w:multiLevelType w:val="multilevel"/>
    <w:tmpl w:val="DCF41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E4DE7"/>
    <w:multiLevelType w:val="multilevel"/>
    <w:tmpl w:val="B7E07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D523C"/>
    <w:multiLevelType w:val="hybridMultilevel"/>
    <w:tmpl w:val="22069CB6"/>
    <w:lvl w:ilvl="0" w:tplc="C6542746">
      <w:start w:val="1"/>
      <w:numFmt w:val="bullet"/>
      <w:lvlText w:val="–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EB0C97"/>
    <w:multiLevelType w:val="hybridMultilevel"/>
    <w:tmpl w:val="3E4694FA"/>
    <w:lvl w:ilvl="0" w:tplc="C654274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536144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934DEC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CD4DB9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5B013D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D2CE83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6861E4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BF017D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38AACD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FB00D9C"/>
    <w:multiLevelType w:val="hybridMultilevel"/>
    <w:tmpl w:val="740211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6631162"/>
    <w:multiLevelType w:val="hybridMultilevel"/>
    <w:tmpl w:val="3B663E20"/>
    <w:lvl w:ilvl="0" w:tplc="CA6C49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6523038">
      <w:start w:val="1"/>
      <w:numFmt w:val="lowerLetter"/>
      <w:lvlText w:val="%2."/>
      <w:lvlJc w:val="left"/>
      <w:pPr>
        <w:ind w:left="1506" w:hanging="360"/>
      </w:pPr>
    </w:lvl>
    <w:lvl w:ilvl="2" w:tplc="1F7C5902">
      <w:start w:val="1"/>
      <w:numFmt w:val="lowerRoman"/>
      <w:lvlText w:val="%3."/>
      <w:lvlJc w:val="right"/>
      <w:pPr>
        <w:ind w:left="2226" w:hanging="180"/>
      </w:pPr>
    </w:lvl>
    <w:lvl w:ilvl="3" w:tplc="3D5A25F8">
      <w:start w:val="1"/>
      <w:numFmt w:val="decimal"/>
      <w:lvlText w:val="%4."/>
      <w:lvlJc w:val="left"/>
      <w:pPr>
        <w:ind w:left="2946" w:hanging="360"/>
      </w:pPr>
    </w:lvl>
    <w:lvl w:ilvl="4" w:tplc="151AD836">
      <w:start w:val="1"/>
      <w:numFmt w:val="lowerLetter"/>
      <w:lvlText w:val="%5."/>
      <w:lvlJc w:val="left"/>
      <w:pPr>
        <w:ind w:left="3666" w:hanging="360"/>
      </w:pPr>
    </w:lvl>
    <w:lvl w:ilvl="5" w:tplc="4378BB4A">
      <w:start w:val="1"/>
      <w:numFmt w:val="lowerRoman"/>
      <w:lvlText w:val="%6."/>
      <w:lvlJc w:val="right"/>
      <w:pPr>
        <w:ind w:left="4386" w:hanging="180"/>
      </w:pPr>
    </w:lvl>
    <w:lvl w:ilvl="6" w:tplc="B70E40FC">
      <w:start w:val="1"/>
      <w:numFmt w:val="decimal"/>
      <w:lvlText w:val="%7."/>
      <w:lvlJc w:val="left"/>
      <w:pPr>
        <w:ind w:left="5106" w:hanging="360"/>
      </w:pPr>
    </w:lvl>
    <w:lvl w:ilvl="7" w:tplc="96909808">
      <w:start w:val="1"/>
      <w:numFmt w:val="lowerLetter"/>
      <w:lvlText w:val="%8."/>
      <w:lvlJc w:val="left"/>
      <w:pPr>
        <w:ind w:left="5826" w:hanging="360"/>
      </w:pPr>
    </w:lvl>
    <w:lvl w:ilvl="8" w:tplc="FBDE2C36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7262369"/>
    <w:multiLevelType w:val="hybridMultilevel"/>
    <w:tmpl w:val="C9D0B41C"/>
    <w:lvl w:ilvl="0" w:tplc="9BAA50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89D2D62"/>
    <w:multiLevelType w:val="hybridMultilevel"/>
    <w:tmpl w:val="A66C0208"/>
    <w:lvl w:ilvl="0" w:tplc="476A111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7EE4C5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234C00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4C2D51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416123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5BE70A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FAAEAF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EAC9B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90AE3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3DB0"/>
    <w:rsid w:val="000022C8"/>
    <w:rsid w:val="00003F46"/>
    <w:rsid w:val="0001488C"/>
    <w:rsid w:val="000148B6"/>
    <w:rsid w:val="000332A1"/>
    <w:rsid w:val="00057D31"/>
    <w:rsid w:val="00067E3F"/>
    <w:rsid w:val="000A01E3"/>
    <w:rsid w:val="000A417B"/>
    <w:rsid w:val="000A478F"/>
    <w:rsid w:val="000B1BDD"/>
    <w:rsid w:val="000B1E33"/>
    <w:rsid w:val="000B5E6E"/>
    <w:rsid w:val="000E2BE8"/>
    <w:rsid w:val="001124E1"/>
    <w:rsid w:val="00113C67"/>
    <w:rsid w:val="001147F3"/>
    <w:rsid w:val="0012261B"/>
    <w:rsid w:val="00131268"/>
    <w:rsid w:val="00141504"/>
    <w:rsid w:val="00155EF3"/>
    <w:rsid w:val="00163AC5"/>
    <w:rsid w:val="0018075E"/>
    <w:rsid w:val="001823AA"/>
    <w:rsid w:val="00191E4D"/>
    <w:rsid w:val="001B2643"/>
    <w:rsid w:val="001B5EBA"/>
    <w:rsid w:val="001C33CD"/>
    <w:rsid w:val="001D742F"/>
    <w:rsid w:val="001F638F"/>
    <w:rsid w:val="00202E95"/>
    <w:rsid w:val="00205C2D"/>
    <w:rsid w:val="00214D81"/>
    <w:rsid w:val="00215D46"/>
    <w:rsid w:val="0025364D"/>
    <w:rsid w:val="002A66AE"/>
    <w:rsid w:val="002B4EF7"/>
    <w:rsid w:val="002B72F7"/>
    <w:rsid w:val="002E0781"/>
    <w:rsid w:val="003277BE"/>
    <w:rsid w:val="00343A29"/>
    <w:rsid w:val="00353283"/>
    <w:rsid w:val="0036286E"/>
    <w:rsid w:val="0036633D"/>
    <w:rsid w:val="003959AF"/>
    <w:rsid w:val="003A009D"/>
    <w:rsid w:val="003A50C7"/>
    <w:rsid w:val="003A5967"/>
    <w:rsid w:val="003B2EE6"/>
    <w:rsid w:val="003B3A64"/>
    <w:rsid w:val="003B4BA5"/>
    <w:rsid w:val="003B69F3"/>
    <w:rsid w:val="003C29EA"/>
    <w:rsid w:val="003C3A99"/>
    <w:rsid w:val="003D71E3"/>
    <w:rsid w:val="003F3933"/>
    <w:rsid w:val="004010DD"/>
    <w:rsid w:val="0040581B"/>
    <w:rsid w:val="0040732A"/>
    <w:rsid w:val="00412263"/>
    <w:rsid w:val="00417575"/>
    <w:rsid w:val="00424E88"/>
    <w:rsid w:val="00425A45"/>
    <w:rsid w:val="00447CF7"/>
    <w:rsid w:val="00456F28"/>
    <w:rsid w:val="00496EE0"/>
    <w:rsid w:val="004B4C40"/>
    <w:rsid w:val="004C153B"/>
    <w:rsid w:val="004C3392"/>
    <w:rsid w:val="004D490D"/>
    <w:rsid w:val="004F63D6"/>
    <w:rsid w:val="00502B76"/>
    <w:rsid w:val="00503ECD"/>
    <w:rsid w:val="00503EF1"/>
    <w:rsid w:val="005041FB"/>
    <w:rsid w:val="00514CEE"/>
    <w:rsid w:val="00522322"/>
    <w:rsid w:val="00525DC8"/>
    <w:rsid w:val="00545F0D"/>
    <w:rsid w:val="00555E2B"/>
    <w:rsid w:val="005630FD"/>
    <w:rsid w:val="0056768F"/>
    <w:rsid w:val="00574E4E"/>
    <w:rsid w:val="005811C8"/>
    <w:rsid w:val="005862B0"/>
    <w:rsid w:val="005A5FDD"/>
    <w:rsid w:val="005C141F"/>
    <w:rsid w:val="005D4154"/>
    <w:rsid w:val="005D498A"/>
    <w:rsid w:val="005E2C0A"/>
    <w:rsid w:val="005E3F77"/>
    <w:rsid w:val="005F6F26"/>
    <w:rsid w:val="00607004"/>
    <w:rsid w:val="006137B2"/>
    <w:rsid w:val="00616344"/>
    <w:rsid w:val="006168F6"/>
    <w:rsid w:val="00635E23"/>
    <w:rsid w:val="00657355"/>
    <w:rsid w:val="006612CE"/>
    <w:rsid w:val="0067584D"/>
    <w:rsid w:val="00685B3D"/>
    <w:rsid w:val="00695AF8"/>
    <w:rsid w:val="006B27FE"/>
    <w:rsid w:val="006B6E40"/>
    <w:rsid w:val="006C316A"/>
    <w:rsid w:val="006D308E"/>
    <w:rsid w:val="006E121A"/>
    <w:rsid w:val="006E1745"/>
    <w:rsid w:val="006E71A8"/>
    <w:rsid w:val="006E7904"/>
    <w:rsid w:val="006F510A"/>
    <w:rsid w:val="00702938"/>
    <w:rsid w:val="00707E14"/>
    <w:rsid w:val="00723084"/>
    <w:rsid w:val="00736A38"/>
    <w:rsid w:val="00750F57"/>
    <w:rsid w:val="0075163A"/>
    <w:rsid w:val="007540B9"/>
    <w:rsid w:val="00761C68"/>
    <w:rsid w:val="00764BEB"/>
    <w:rsid w:val="00771036"/>
    <w:rsid w:val="00775881"/>
    <w:rsid w:val="0077638E"/>
    <w:rsid w:val="00786B52"/>
    <w:rsid w:val="00790640"/>
    <w:rsid w:val="007A634E"/>
    <w:rsid w:val="007C7AE3"/>
    <w:rsid w:val="007D3563"/>
    <w:rsid w:val="007F4E9C"/>
    <w:rsid w:val="007F7FE8"/>
    <w:rsid w:val="0081026B"/>
    <w:rsid w:val="008238EA"/>
    <w:rsid w:val="00832174"/>
    <w:rsid w:val="00855B76"/>
    <w:rsid w:val="00856C34"/>
    <w:rsid w:val="00862A2A"/>
    <w:rsid w:val="00870117"/>
    <w:rsid w:val="00884A34"/>
    <w:rsid w:val="00884EE5"/>
    <w:rsid w:val="0088531A"/>
    <w:rsid w:val="00893F55"/>
    <w:rsid w:val="008963F3"/>
    <w:rsid w:val="008A397B"/>
    <w:rsid w:val="008C252C"/>
    <w:rsid w:val="008D5289"/>
    <w:rsid w:val="008D6E57"/>
    <w:rsid w:val="008E4EF8"/>
    <w:rsid w:val="008F3812"/>
    <w:rsid w:val="008F421D"/>
    <w:rsid w:val="00903D97"/>
    <w:rsid w:val="00930F17"/>
    <w:rsid w:val="00937098"/>
    <w:rsid w:val="0093709E"/>
    <w:rsid w:val="0095450E"/>
    <w:rsid w:val="00955A8B"/>
    <w:rsid w:val="009573BC"/>
    <w:rsid w:val="00980B99"/>
    <w:rsid w:val="00981FDA"/>
    <w:rsid w:val="00985155"/>
    <w:rsid w:val="009956D1"/>
    <w:rsid w:val="009A2B5A"/>
    <w:rsid w:val="009B5100"/>
    <w:rsid w:val="00A2473C"/>
    <w:rsid w:val="00A250D4"/>
    <w:rsid w:val="00A3026A"/>
    <w:rsid w:val="00A32123"/>
    <w:rsid w:val="00A532D3"/>
    <w:rsid w:val="00A537C3"/>
    <w:rsid w:val="00A55DD3"/>
    <w:rsid w:val="00A7744F"/>
    <w:rsid w:val="00A83A0A"/>
    <w:rsid w:val="00A8664C"/>
    <w:rsid w:val="00A8782D"/>
    <w:rsid w:val="00A9383C"/>
    <w:rsid w:val="00AB1910"/>
    <w:rsid w:val="00AB214D"/>
    <w:rsid w:val="00AB462E"/>
    <w:rsid w:val="00AE05E0"/>
    <w:rsid w:val="00AF3E8A"/>
    <w:rsid w:val="00B01F97"/>
    <w:rsid w:val="00B26646"/>
    <w:rsid w:val="00B35383"/>
    <w:rsid w:val="00B457A3"/>
    <w:rsid w:val="00B57FFC"/>
    <w:rsid w:val="00B60B2A"/>
    <w:rsid w:val="00B75228"/>
    <w:rsid w:val="00B76FA2"/>
    <w:rsid w:val="00B81B3E"/>
    <w:rsid w:val="00BA07BF"/>
    <w:rsid w:val="00BA1E97"/>
    <w:rsid w:val="00BA29DE"/>
    <w:rsid w:val="00BC507A"/>
    <w:rsid w:val="00BD5556"/>
    <w:rsid w:val="00BE1D66"/>
    <w:rsid w:val="00BF00A4"/>
    <w:rsid w:val="00C01667"/>
    <w:rsid w:val="00C12225"/>
    <w:rsid w:val="00C23793"/>
    <w:rsid w:val="00C27DC4"/>
    <w:rsid w:val="00C3724D"/>
    <w:rsid w:val="00C413B9"/>
    <w:rsid w:val="00C41BC3"/>
    <w:rsid w:val="00C4315A"/>
    <w:rsid w:val="00C50861"/>
    <w:rsid w:val="00C5129A"/>
    <w:rsid w:val="00C60226"/>
    <w:rsid w:val="00C61C6C"/>
    <w:rsid w:val="00C811A4"/>
    <w:rsid w:val="00C91FEA"/>
    <w:rsid w:val="00CA44C3"/>
    <w:rsid w:val="00CA638A"/>
    <w:rsid w:val="00CB2307"/>
    <w:rsid w:val="00CB4673"/>
    <w:rsid w:val="00CF5F96"/>
    <w:rsid w:val="00D01C2F"/>
    <w:rsid w:val="00D11D4D"/>
    <w:rsid w:val="00D21B3B"/>
    <w:rsid w:val="00D22B3B"/>
    <w:rsid w:val="00D27092"/>
    <w:rsid w:val="00D35948"/>
    <w:rsid w:val="00D534D6"/>
    <w:rsid w:val="00D866DA"/>
    <w:rsid w:val="00DA5817"/>
    <w:rsid w:val="00DB0289"/>
    <w:rsid w:val="00DB394E"/>
    <w:rsid w:val="00DC3D87"/>
    <w:rsid w:val="00DC6B52"/>
    <w:rsid w:val="00DE4CBC"/>
    <w:rsid w:val="00DE4FFC"/>
    <w:rsid w:val="00DF1BCB"/>
    <w:rsid w:val="00DF36F6"/>
    <w:rsid w:val="00E2161C"/>
    <w:rsid w:val="00E26E81"/>
    <w:rsid w:val="00E74215"/>
    <w:rsid w:val="00E7463A"/>
    <w:rsid w:val="00E93833"/>
    <w:rsid w:val="00E93C77"/>
    <w:rsid w:val="00EA216F"/>
    <w:rsid w:val="00EA2EB8"/>
    <w:rsid w:val="00EA5965"/>
    <w:rsid w:val="00EA7EF5"/>
    <w:rsid w:val="00EB6AA2"/>
    <w:rsid w:val="00EB724B"/>
    <w:rsid w:val="00EB7696"/>
    <w:rsid w:val="00EB7AD2"/>
    <w:rsid w:val="00EC729D"/>
    <w:rsid w:val="00ED02B2"/>
    <w:rsid w:val="00EE5A5E"/>
    <w:rsid w:val="00EF5E56"/>
    <w:rsid w:val="00EF5F1B"/>
    <w:rsid w:val="00F02777"/>
    <w:rsid w:val="00F03DB0"/>
    <w:rsid w:val="00F07E31"/>
    <w:rsid w:val="00F12B54"/>
    <w:rsid w:val="00F321DC"/>
    <w:rsid w:val="00F6296E"/>
    <w:rsid w:val="00F63B77"/>
    <w:rsid w:val="00F713A4"/>
    <w:rsid w:val="00F74F70"/>
    <w:rsid w:val="00F87B7B"/>
    <w:rsid w:val="00FB1642"/>
    <w:rsid w:val="00FC059B"/>
    <w:rsid w:val="00FC1702"/>
    <w:rsid w:val="00FC6A31"/>
    <w:rsid w:val="00FE0CB4"/>
    <w:rsid w:val="00FE7A7B"/>
    <w:rsid w:val="00F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2B07EA-82F1-4B51-93C7-6F630810A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2875,bqiaagaaeyqcaaagiaiaaapsfwaabeb/aaaaaaaaaaaaaaaaaaaaaaaaaaaaaaaaaaaaaaaaaaaaaaaaaaaaaaaaaaaaaaaaaaaaaaaaaaaaaaaaaaaaaaaaaaaaaaaaaaaaaaaaaaaaaaaaaaaaaaaaaaaaaaaaaaaaaaaaaaaaaaaaaaaaaaaaaaaaaaaaaaaaaaaaaaaaaaaaaaaaaaaaaaaaaaaaaaaaaaa"/>
    <w:basedOn w:val="a"/>
    <w:rsid w:val="00F07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link w:val="a4"/>
    <w:uiPriority w:val="99"/>
    <w:unhideWhenUsed/>
    <w:rsid w:val="00F07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rsid w:val="00F07E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07E31"/>
    <w:rPr>
      <w:b/>
      <w:bCs/>
    </w:rPr>
  </w:style>
  <w:style w:type="character" w:customStyle="1" w:styleId="1894">
    <w:name w:val="1894"/>
    <w:aliases w:val="bqiaagaaeyqcaaagiaiaaanqbgaabxggaaaaaaaaaaaaaaaaaaaaaaaaaaaaaaaaaaaaaaaaaaaaaaaaaaaaaaaaaaaaaaaaaaaaaaaaaaaaaaaaaaaaaaaaaaaaaaaaaaaaaaaaaaaaaaaaaaaaaaaaaaaaaaaaaaaaaaaaaaaaaaaaaaaaaaaaaaaaaaaaaaaaaaaaaaaaaaaaaaaaaaaaaaaaaaaaaaaaaaaa"/>
    <w:basedOn w:val="a0"/>
    <w:rsid w:val="00F07E31"/>
  </w:style>
  <w:style w:type="paragraph" w:styleId="a6">
    <w:name w:val="Balloon Text"/>
    <w:basedOn w:val="a"/>
    <w:link w:val="a7"/>
    <w:uiPriority w:val="99"/>
    <w:semiHidden/>
    <w:unhideWhenUsed/>
    <w:rsid w:val="00C122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2225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555E2B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4315A"/>
    <w:pPr>
      <w:ind w:left="720"/>
      <w:contextualSpacing/>
    </w:pPr>
  </w:style>
  <w:style w:type="paragraph" w:customStyle="1" w:styleId="ConsPlusNormal">
    <w:name w:val="ConsPlusNormal"/>
    <w:rsid w:val="00D21B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21B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pa-tr.ru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DA25D-F0B2-47FB-9ACD-0A8BBDF91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Н.Н.</dc:creator>
  <cp:lastModifiedBy>Наталья Савкина</cp:lastModifiedBy>
  <cp:revision>4</cp:revision>
  <cp:lastPrinted>2026-03-18T09:51:00Z</cp:lastPrinted>
  <dcterms:created xsi:type="dcterms:W3CDTF">2026-03-20T02:43:00Z</dcterms:created>
  <dcterms:modified xsi:type="dcterms:W3CDTF">2026-03-20T09:29:00Z</dcterms:modified>
</cp:coreProperties>
</file>